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58631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         "General Decision Number: VA20230205 10/13/2023</w:t>
      </w:r>
    </w:p>
    <w:p w14:paraId="3879E689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378DDC5A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State: Virginia</w:t>
      </w:r>
    </w:p>
    <w:p w14:paraId="584B4694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5ADF8C75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Construction Type: Heavy</w:t>
      </w:r>
    </w:p>
    <w:p w14:paraId="4D1C4589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50A47B3A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Counties: Albemarle, Buckingham, Fluvanna, Greene and Nelson </w:t>
      </w:r>
    </w:p>
    <w:p w14:paraId="51182D78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Counties in Virginia.</w:t>
      </w:r>
    </w:p>
    <w:p w14:paraId="279546C9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24C95FF8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Including the independent city of Charlottesville*.</w:t>
      </w:r>
    </w:p>
    <w:p w14:paraId="5C73637E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51BCADAB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HEAVY CONSTRUCTION PROJECTS</w:t>
      </w:r>
    </w:p>
    <w:p w14:paraId="4E5F4B3E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Note: Contracts subject to the Davis-Bacon Act are generally</w:t>
      </w:r>
    </w:p>
    <w:p w14:paraId="38D6665C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required to pay at least the applicable minimum wage rate</w:t>
      </w:r>
    </w:p>
    <w:p w14:paraId="1421B349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required under Executive Order 14026 or Executive Order 13658.</w:t>
      </w:r>
    </w:p>
    <w:p w14:paraId="6BE7C584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Please note that these Executive Orders apply to covered</w:t>
      </w:r>
    </w:p>
    <w:p w14:paraId="35915C87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contracts entered into by the federal government that </w:t>
      </w:r>
      <w:proofErr w:type="gramStart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are</w:t>
      </w:r>
      <w:proofErr w:type="gramEnd"/>
    </w:p>
    <w:p w14:paraId="24977F63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subject to the Davis-Bacon Act itself, but do not apply to</w:t>
      </w:r>
    </w:p>
    <w:p w14:paraId="62FEB25C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contracts subject only to the Davis-Bacon Related Acts,</w:t>
      </w:r>
    </w:p>
    <w:p w14:paraId="600D5281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including those set forth at 29 CFR 5.1(a)(2)-(60).</w:t>
      </w:r>
    </w:p>
    <w:p w14:paraId="7A230BF5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2D8EA1D4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______________________________________________________________</w:t>
      </w:r>
    </w:p>
    <w:p w14:paraId="53E3042D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|If the contract is entered    |</w:t>
      </w:r>
      <w:r w:rsidRPr="00C430A0">
        <w:rPr>
          <w:rFonts w:ascii="Tahoma" w:eastAsia="Times New Roman" w:hAnsi="Tahoma" w:cs="Tahoma"/>
          <w:color w:val="212121"/>
          <w:sz w:val="24"/>
          <w:szCs w:val="24"/>
        </w:rPr>
        <w:t>�</w:t>
      </w: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Executive Order 14026      |</w:t>
      </w:r>
    </w:p>
    <w:p w14:paraId="47241B19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|into on or after January </w:t>
      </w:r>
      <w:proofErr w:type="gramStart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30,  |</w:t>
      </w:r>
      <w:proofErr w:type="gramEnd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 generally applies to the   |</w:t>
      </w:r>
    </w:p>
    <w:p w14:paraId="4F30655F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|2022, or the contract is      </w:t>
      </w:r>
      <w:proofErr w:type="gramStart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|  contract</w:t>
      </w:r>
      <w:proofErr w:type="gramEnd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.                  |</w:t>
      </w:r>
    </w:p>
    <w:p w14:paraId="0EADDECE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|renewed or extended (e.g., an |</w:t>
      </w:r>
      <w:r w:rsidRPr="00C430A0">
        <w:rPr>
          <w:rFonts w:ascii="Tahoma" w:eastAsia="Times New Roman" w:hAnsi="Tahoma" w:cs="Tahoma"/>
          <w:color w:val="212121"/>
          <w:sz w:val="24"/>
          <w:szCs w:val="24"/>
        </w:rPr>
        <w:t>�</w:t>
      </w: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The contractor must pay    |</w:t>
      </w:r>
    </w:p>
    <w:p w14:paraId="3F4950E3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|option is exercised) on or    </w:t>
      </w:r>
      <w:proofErr w:type="gramStart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|  all</w:t>
      </w:r>
      <w:proofErr w:type="gramEnd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covered workers at     |</w:t>
      </w:r>
    </w:p>
    <w:p w14:paraId="7AB0FC50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|after January 30, 2022:       </w:t>
      </w:r>
      <w:proofErr w:type="gramStart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|  least</w:t>
      </w:r>
      <w:proofErr w:type="gramEnd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$16.20 per hour (or  |</w:t>
      </w:r>
    </w:p>
    <w:p w14:paraId="72CC7FD2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|                              </w:t>
      </w:r>
      <w:proofErr w:type="gramStart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|  the</w:t>
      </w:r>
      <w:proofErr w:type="gramEnd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applicable wage rate   |</w:t>
      </w:r>
    </w:p>
    <w:p w14:paraId="2A5097BF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|                              </w:t>
      </w:r>
      <w:proofErr w:type="gramStart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|  listed</w:t>
      </w:r>
      <w:proofErr w:type="gramEnd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on this wage        |</w:t>
      </w:r>
    </w:p>
    <w:p w14:paraId="70DA48FC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|                              </w:t>
      </w:r>
      <w:proofErr w:type="gramStart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|  determination</w:t>
      </w:r>
      <w:proofErr w:type="gramEnd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, if it is    |</w:t>
      </w:r>
    </w:p>
    <w:p w14:paraId="012EDA25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|                              </w:t>
      </w:r>
      <w:proofErr w:type="gramStart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|  higher</w:t>
      </w:r>
      <w:proofErr w:type="gramEnd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) for all hours      |</w:t>
      </w:r>
    </w:p>
    <w:p w14:paraId="7D7374CF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|                              </w:t>
      </w:r>
      <w:proofErr w:type="gramStart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|  spent</w:t>
      </w:r>
      <w:proofErr w:type="gramEnd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performing on the    |</w:t>
      </w:r>
    </w:p>
    <w:p w14:paraId="51553252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|                              </w:t>
      </w:r>
      <w:proofErr w:type="gramStart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|  contract</w:t>
      </w:r>
      <w:proofErr w:type="gramEnd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in 2023.          |</w:t>
      </w:r>
    </w:p>
    <w:p w14:paraId="4C78423D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|______________________________|_____________________________|</w:t>
      </w:r>
    </w:p>
    <w:p w14:paraId="3C91FED1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|If the contract was awarded on|</w:t>
      </w:r>
      <w:r w:rsidRPr="00C430A0">
        <w:rPr>
          <w:rFonts w:ascii="Tahoma" w:eastAsia="Times New Roman" w:hAnsi="Tahoma" w:cs="Tahoma"/>
          <w:color w:val="212121"/>
          <w:sz w:val="24"/>
          <w:szCs w:val="24"/>
        </w:rPr>
        <w:t>�</w:t>
      </w: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Executive Order 13658      |</w:t>
      </w:r>
    </w:p>
    <w:p w14:paraId="47E97DE7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|or between January 1, 2015 and</w:t>
      </w:r>
      <w:proofErr w:type="gramStart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|  generally</w:t>
      </w:r>
      <w:proofErr w:type="gramEnd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applies to the   |</w:t>
      </w:r>
    </w:p>
    <w:p w14:paraId="638FE8EC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|January 29, 2022, and the     </w:t>
      </w:r>
      <w:proofErr w:type="gramStart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|  contract</w:t>
      </w:r>
      <w:proofErr w:type="gramEnd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.                  |</w:t>
      </w:r>
    </w:p>
    <w:p w14:paraId="22E7960E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|contract is not renewed or    |</w:t>
      </w:r>
      <w:r w:rsidRPr="00C430A0">
        <w:rPr>
          <w:rFonts w:ascii="Tahoma" w:eastAsia="Times New Roman" w:hAnsi="Tahoma" w:cs="Tahoma"/>
          <w:color w:val="212121"/>
          <w:sz w:val="24"/>
          <w:szCs w:val="24"/>
        </w:rPr>
        <w:t>�</w:t>
      </w: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The contractor must pay all|</w:t>
      </w:r>
    </w:p>
    <w:p w14:paraId="29745547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|extended on or after </w:t>
      </w:r>
      <w:proofErr w:type="gramStart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January  |</w:t>
      </w:r>
      <w:proofErr w:type="gramEnd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 covered workers at least   |</w:t>
      </w:r>
    </w:p>
    <w:p w14:paraId="6EF8557D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|30, 2022:                     </w:t>
      </w:r>
      <w:proofErr w:type="gramStart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|  $</w:t>
      </w:r>
      <w:proofErr w:type="gramEnd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12.15 per hour (or the    |</w:t>
      </w:r>
    </w:p>
    <w:p w14:paraId="47F48E4D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|                              </w:t>
      </w:r>
      <w:proofErr w:type="gramStart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|  applicable</w:t>
      </w:r>
      <w:proofErr w:type="gramEnd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wage rate listed|</w:t>
      </w:r>
    </w:p>
    <w:p w14:paraId="0C03FD69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|                              </w:t>
      </w:r>
      <w:proofErr w:type="gramStart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|  on</w:t>
      </w:r>
      <w:proofErr w:type="gramEnd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this wage determination,|</w:t>
      </w:r>
    </w:p>
    <w:p w14:paraId="101D6C08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|                              </w:t>
      </w:r>
      <w:proofErr w:type="gramStart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|  if</w:t>
      </w:r>
      <w:proofErr w:type="gramEnd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it is higher) for all   |</w:t>
      </w:r>
    </w:p>
    <w:p w14:paraId="53C61BF0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|                              </w:t>
      </w:r>
      <w:proofErr w:type="gramStart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|  hours</w:t>
      </w:r>
      <w:proofErr w:type="gramEnd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performing on that   |</w:t>
      </w:r>
    </w:p>
    <w:p w14:paraId="722AA665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|                              </w:t>
      </w:r>
      <w:proofErr w:type="gramStart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|  contract</w:t>
      </w:r>
      <w:proofErr w:type="gramEnd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in 2023.          |</w:t>
      </w:r>
    </w:p>
    <w:p w14:paraId="693E5338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|______________________________|_____________________________|</w:t>
      </w:r>
    </w:p>
    <w:p w14:paraId="170B8627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302654D8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The applicable Executive Order minimum wage rate will be</w:t>
      </w:r>
    </w:p>
    <w:p w14:paraId="4991B1AB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adjusted annually. If this contract is covered by one of the</w:t>
      </w:r>
    </w:p>
    <w:p w14:paraId="7559C6BB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Executive Orders and a classification considered necessary for</w:t>
      </w:r>
    </w:p>
    <w:p w14:paraId="1029FD6E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performance of work on the contract does not appear on this</w:t>
      </w:r>
    </w:p>
    <w:p w14:paraId="35EC246D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wage determination, the contractor must still submit a</w:t>
      </w:r>
    </w:p>
    <w:p w14:paraId="3F3E3DAB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conformance request.</w:t>
      </w:r>
    </w:p>
    <w:p w14:paraId="51D09B51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4AE3563B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Additional information on contractor requirements and worker</w:t>
      </w:r>
    </w:p>
    <w:p w14:paraId="0E6FED2E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protections under the Executive Orders </w:t>
      </w:r>
      <w:proofErr w:type="gramStart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is</w:t>
      </w:r>
      <w:proofErr w:type="gramEnd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available at</w:t>
      </w:r>
    </w:p>
    <w:p w14:paraId="76EAA5B8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http://www.dol.gov/whd/govcontracts.</w:t>
      </w:r>
    </w:p>
    <w:p w14:paraId="22E483E6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33A4D25E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55272262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Modification Number     Publication Date</w:t>
      </w:r>
    </w:p>
    <w:p w14:paraId="595EF952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         0              06/30/2023</w:t>
      </w:r>
    </w:p>
    <w:p w14:paraId="2B8F91F6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         1              10/13/2023</w:t>
      </w:r>
    </w:p>
    <w:p w14:paraId="3DDF55AC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3BE67004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ENGI0147-026 06/01/2022</w:t>
      </w:r>
    </w:p>
    <w:p w14:paraId="12641CB4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25ADD14D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                                 Rates          Fringes</w:t>
      </w:r>
    </w:p>
    <w:p w14:paraId="18433B63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6649F238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POWER EQUIPMENT OPERATOR   </w:t>
      </w:r>
    </w:p>
    <w:p w14:paraId="3DDE4375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(Crane)..........................$ 34.16            11.50</w:t>
      </w:r>
    </w:p>
    <w:p w14:paraId="12CEB5AD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----------------------------------------------------------------</w:t>
      </w:r>
    </w:p>
    <w:p w14:paraId="1F1C5CFB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* IRON0028-001 06/01/2023</w:t>
      </w:r>
    </w:p>
    <w:p w14:paraId="1E27C654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76F04061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                                 Rates          Fringes</w:t>
      </w:r>
    </w:p>
    <w:p w14:paraId="79E2CE75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0D175D36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IRONWORKER.......................$ 30.32            18.86</w:t>
      </w:r>
    </w:p>
    <w:p w14:paraId="545F9A16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----------------------------------------------------------------</w:t>
      </w:r>
    </w:p>
    <w:p w14:paraId="72A7240B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* UAVG-VA-0002 04/14/2023</w:t>
      </w:r>
    </w:p>
    <w:p w14:paraId="111EA2F9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5F5EF05D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                                 Rates          Fringes</w:t>
      </w:r>
    </w:p>
    <w:p w14:paraId="58380BAE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792501A0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ELECTRICIAN......................$ 37.66            16.59</w:t>
      </w:r>
    </w:p>
    <w:p w14:paraId="1BBC5B27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----------------------------------------------------------------</w:t>
      </w:r>
    </w:p>
    <w:p w14:paraId="24019CBE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*  SUVA2018-010 01/05/2023</w:t>
      </w:r>
    </w:p>
    <w:p w14:paraId="6CE6F9FD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74115E5C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                                 Rates          Fringes</w:t>
      </w:r>
    </w:p>
    <w:p w14:paraId="595DEE93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039660B0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CARPENTER........................$ 22.74             7.82</w:t>
      </w:r>
    </w:p>
    <w:p w14:paraId="3B07E6E7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 </w:t>
      </w:r>
    </w:p>
    <w:p w14:paraId="3931F0C7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CEMENT MASON/CONCRETE FINISHER...$ 22.72             5.49</w:t>
      </w:r>
    </w:p>
    <w:p w14:paraId="4BEED95C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 </w:t>
      </w:r>
    </w:p>
    <w:p w14:paraId="25157ACF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LABORER:  Common or General......$ 11.50 **          1.71</w:t>
      </w:r>
    </w:p>
    <w:p w14:paraId="44152F9D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 </w:t>
      </w:r>
    </w:p>
    <w:p w14:paraId="7BD080C2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LABORER:  Pipelayer..............$ 18.19             5.09</w:t>
      </w:r>
    </w:p>
    <w:p w14:paraId="08E893CE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lastRenderedPageBreak/>
        <w:t xml:space="preserve">  </w:t>
      </w:r>
    </w:p>
    <w:p w14:paraId="5D7B0D17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OPERATOR:    </w:t>
      </w:r>
    </w:p>
    <w:p w14:paraId="54B22197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Backhoe/Excavator/</w:t>
      </w:r>
      <w:proofErr w:type="spellStart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Trackhoe</w:t>
      </w:r>
      <w:proofErr w:type="spellEnd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.......$ 18.33             2.03</w:t>
      </w:r>
    </w:p>
    <w:p w14:paraId="50BF8FD2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 </w:t>
      </w:r>
    </w:p>
    <w:p w14:paraId="5FFD4FB1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OPERATOR:  Bobcat/Skid   </w:t>
      </w:r>
    </w:p>
    <w:p w14:paraId="13E7226E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Steer/Skid Loader................$ 21.37             3.83</w:t>
      </w:r>
    </w:p>
    <w:p w14:paraId="2520835F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 </w:t>
      </w:r>
    </w:p>
    <w:p w14:paraId="6B5C89D5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OPERATOR:  Bulldozer.............$ 24.43             8.89</w:t>
      </w:r>
    </w:p>
    <w:p w14:paraId="5820A4AB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 </w:t>
      </w:r>
    </w:p>
    <w:p w14:paraId="775A0A5C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OPERATOR:  Loader................$ 18.62             7.07</w:t>
      </w:r>
    </w:p>
    <w:p w14:paraId="544C6E3F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 </w:t>
      </w:r>
    </w:p>
    <w:p w14:paraId="132E466C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TRUCK DRIVER:  Dump Truck........$ 15.00 **          1.84</w:t>
      </w:r>
    </w:p>
    <w:p w14:paraId="71506769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----------------------------------------------------------------</w:t>
      </w:r>
    </w:p>
    <w:p w14:paraId="349C209B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649B9EB7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WELDERS - Receive rate prescribed for craft performing</w:t>
      </w:r>
    </w:p>
    <w:p w14:paraId="4124CC77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operation to which welding is incidental.</w:t>
      </w:r>
    </w:p>
    <w:p w14:paraId="3BC4BFFB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0605D65B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================================================================</w:t>
      </w:r>
    </w:p>
    <w:p w14:paraId="28FD1031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0F62E4F2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** Workers in this classification may be entitled to a higher</w:t>
      </w:r>
    </w:p>
    <w:p w14:paraId="5FF5D3C8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minimum wage under Executive Order 14026 ($16.20) or 13658</w:t>
      </w:r>
    </w:p>
    <w:p w14:paraId="74CA7E83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($12.15).  Please see the Note at the top of the wage</w:t>
      </w:r>
    </w:p>
    <w:p w14:paraId="17646626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determination for more information.</w:t>
      </w:r>
    </w:p>
    <w:p w14:paraId="01AF6B58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41B5B089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Note: Executive Order (EO) 13706, Establishing Paid Sick Leave</w:t>
      </w:r>
    </w:p>
    <w:p w14:paraId="72425FFF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for Federal Contractors applies to all contracts subject to the</w:t>
      </w:r>
    </w:p>
    <w:p w14:paraId="77699D83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Davis-Bacon Act for which the contract is awarded (and any</w:t>
      </w:r>
    </w:p>
    <w:p w14:paraId="29CCAFBD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solicitation was issued) on or after January 1, 2017.  If this</w:t>
      </w:r>
    </w:p>
    <w:p w14:paraId="2C7EB6F5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contract is covered by the EO, the contractor must provide</w:t>
      </w:r>
    </w:p>
    <w:p w14:paraId="143DB1EB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employees with 1 hour of paid sick leave for every 30 hours</w:t>
      </w:r>
    </w:p>
    <w:p w14:paraId="1DDF40D7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they work, up to 56 hours of paid sick leave each year.</w:t>
      </w:r>
    </w:p>
    <w:p w14:paraId="18C741FD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Employees must be permitted to use paid sick leave for </w:t>
      </w:r>
      <w:proofErr w:type="gramStart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their</w:t>
      </w:r>
      <w:proofErr w:type="gramEnd"/>
    </w:p>
    <w:p w14:paraId="2F3B3E22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own illness, injury or other health-related needs, including</w:t>
      </w:r>
    </w:p>
    <w:p w14:paraId="0ECB732C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preventive </w:t>
      </w:r>
      <w:proofErr w:type="gramStart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care;</w:t>
      </w:r>
      <w:proofErr w:type="gramEnd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to assist a family member (or person who is</w:t>
      </w:r>
    </w:p>
    <w:p w14:paraId="2E0E2A24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like family to the employee) who is ill, injured, or has other</w:t>
      </w:r>
    </w:p>
    <w:p w14:paraId="707361AB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health-related needs, including preventive care; or for reasons</w:t>
      </w:r>
    </w:p>
    <w:p w14:paraId="1576DEFA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resulting from, or to assist a family member (or person who is</w:t>
      </w:r>
    </w:p>
    <w:p w14:paraId="0C54C80F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like family to the employee) who is a victim of, domestic</w:t>
      </w:r>
    </w:p>
    <w:p w14:paraId="2B8B9382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violence, sexual assault, or stalking.  Additional information</w:t>
      </w:r>
    </w:p>
    <w:p w14:paraId="24A6B493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on contractor requirements and worker protections under the EO</w:t>
      </w:r>
    </w:p>
    <w:p w14:paraId="2A6A36C8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is available at</w:t>
      </w:r>
    </w:p>
    <w:p w14:paraId="47C46628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https://www.dol.gov/agencies/whd/government-contracts.</w:t>
      </w:r>
    </w:p>
    <w:p w14:paraId="548FDBA8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2DEA8EAE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Unlisted classifications needed for work not included within</w:t>
      </w:r>
    </w:p>
    <w:p w14:paraId="1A706A1A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the scope of the classifications listed may be added after</w:t>
      </w:r>
    </w:p>
    <w:p w14:paraId="65A32675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award only as provided in the labor standards contract clauses</w:t>
      </w:r>
    </w:p>
    <w:p w14:paraId="3F074D7E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(29CFR 5.5 (a) (1) (ii)).</w:t>
      </w:r>
    </w:p>
    <w:p w14:paraId="16349F56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7BD1616F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2A93CC32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----------------------------------------------------------------</w:t>
      </w:r>
    </w:p>
    <w:p w14:paraId="030D7129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35BAE0F3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5D54A6D1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The body of each wage determination lists the classification</w:t>
      </w:r>
    </w:p>
    <w:p w14:paraId="139076EC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and wage rates that have been found to be prevailing for the</w:t>
      </w:r>
    </w:p>
    <w:p w14:paraId="282EEACB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cited type(s) of construction in the area covered by the wage</w:t>
      </w:r>
    </w:p>
    <w:p w14:paraId="2AF223EC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determination. The classifications are listed in alphabetical</w:t>
      </w:r>
    </w:p>
    <w:p w14:paraId="2658D4BA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order of ""identifiers"" that indicate whether the particular</w:t>
      </w:r>
    </w:p>
    <w:p w14:paraId="38E59BB1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rate is a union rate (current union negotiated rate for local),</w:t>
      </w:r>
    </w:p>
    <w:p w14:paraId="5B92B103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a survey rate (weighted average rate) or a union average rate</w:t>
      </w:r>
    </w:p>
    <w:p w14:paraId="259DA685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(weighted union average rate).</w:t>
      </w:r>
    </w:p>
    <w:p w14:paraId="2C09FB68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15FE9C60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Union Rate Identifiers</w:t>
      </w:r>
    </w:p>
    <w:p w14:paraId="63C1CF50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1D3B11FF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A </w:t>
      </w:r>
      <w:proofErr w:type="gramStart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four letter</w:t>
      </w:r>
      <w:proofErr w:type="gramEnd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classification abbreviation identifier enclosed</w:t>
      </w:r>
    </w:p>
    <w:p w14:paraId="7E2E269F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in dotted lines beginning with characters other than ""SU"" or</w:t>
      </w:r>
    </w:p>
    <w:p w14:paraId="4B8C8A70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""UAVG"" denotes that the union classification and rate were</w:t>
      </w:r>
    </w:p>
    <w:p w14:paraId="69A7BB15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prevailing for that classification in the survey. Example:</w:t>
      </w:r>
    </w:p>
    <w:p w14:paraId="62C11102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PLUM0198-005 07/01/2014. PLUM is an abbreviation identifier of</w:t>
      </w:r>
    </w:p>
    <w:p w14:paraId="23B667A6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the union which prevailed in the survey for this</w:t>
      </w:r>
    </w:p>
    <w:p w14:paraId="27B310B1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classification, which in this example would be Plumbers. 0198</w:t>
      </w:r>
    </w:p>
    <w:p w14:paraId="1B94116C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indicates the local union number or district council number</w:t>
      </w:r>
    </w:p>
    <w:p w14:paraId="1A6D1BC7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where applicable, i.e., Plumbers Local 0198. The next number,</w:t>
      </w:r>
    </w:p>
    <w:p w14:paraId="66CF55F7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005 in the example, is an internal number used in processing</w:t>
      </w:r>
    </w:p>
    <w:p w14:paraId="3B21D92B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the wage determination. 07/01/2014 is the effective date of the</w:t>
      </w:r>
    </w:p>
    <w:p w14:paraId="1C952ACD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most current negotiated rate, which in this example is July 1,</w:t>
      </w:r>
    </w:p>
    <w:p w14:paraId="2197CEB2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2014.</w:t>
      </w:r>
    </w:p>
    <w:p w14:paraId="57E13C6F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76D849E2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Union prevailing wage rates are updated to reflect all rate</w:t>
      </w:r>
    </w:p>
    <w:p w14:paraId="629761F4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changes in the collective bargaining agreement (CBA) governing</w:t>
      </w:r>
    </w:p>
    <w:p w14:paraId="6495BB69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this classification and rate.</w:t>
      </w:r>
    </w:p>
    <w:p w14:paraId="5F4388F4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3CE9E25D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Survey Rate Identifiers</w:t>
      </w:r>
    </w:p>
    <w:p w14:paraId="739DEEEF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0CE44F46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Classifications listed under the ""SU"" identifier indicate that</w:t>
      </w:r>
    </w:p>
    <w:p w14:paraId="2DC1DB11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no one rate prevailed for this classification in the survey and</w:t>
      </w:r>
    </w:p>
    <w:p w14:paraId="00FDDC38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the published rate is derived by computing a weighted average</w:t>
      </w:r>
    </w:p>
    <w:p w14:paraId="25F5F6EF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rate based on all the rates reported in the survey for that</w:t>
      </w:r>
    </w:p>
    <w:p w14:paraId="680EF734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classification.  As this weighted average rate includes all</w:t>
      </w:r>
    </w:p>
    <w:p w14:paraId="212E7D11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rates reported in the survey, it may include both union and</w:t>
      </w:r>
    </w:p>
    <w:p w14:paraId="0F80B804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non-union rates. Example: SULA2012-007 5/13/2014. SU indicates</w:t>
      </w:r>
    </w:p>
    <w:p w14:paraId="582025D4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the rates are survey rates based on a weighted average</w:t>
      </w:r>
    </w:p>
    <w:p w14:paraId="64580E94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calculation of rates and are not majority rates. LA indicates</w:t>
      </w:r>
    </w:p>
    <w:p w14:paraId="2134386E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the State of Louisiana. 2012 is the year of survey on which</w:t>
      </w:r>
    </w:p>
    <w:p w14:paraId="6B65A6AE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these classifications and rates are based. The next number, 007</w:t>
      </w:r>
    </w:p>
    <w:p w14:paraId="35B84F6E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lastRenderedPageBreak/>
        <w:t>in the example, is an internal number used in producing the</w:t>
      </w:r>
    </w:p>
    <w:p w14:paraId="7ACC104A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wage determination. 5/13/2014 indicates the survey completion</w:t>
      </w:r>
    </w:p>
    <w:p w14:paraId="0199E537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date for the classifications and rates under that identifier.</w:t>
      </w:r>
    </w:p>
    <w:p w14:paraId="07FB2C0D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49D5A39F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Survey wage rates are not updated and remain in effect until a</w:t>
      </w:r>
    </w:p>
    <w:p w14:paraId="23F2F93F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new survey is conducted.</w:t>
      </w:r>
    </w:p>
    <w:p w14:paraId="3B50A607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1FFE209A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Union Average Rate Identifiers</w:t>
      </w:r>
    </w:p>
    <w:p w14:paraId="7335876A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6798D4AF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Classification(s) listed under the UAVG identifier indicate</w:t>
      </w:r>
    </w:p>
    <w:p w14:paraId="6D241C0E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that no single majority rate prevailed for those</w:t>
      </w:r>
    </w:p>
    <w:p w14:paraId="1D55472A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proofErr w:type="gramStart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classifications;</w:t>
      </w:r>
      <w:proofErr w:type="gramEnd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however, 100% of the data reported for the</w:t>
      </w:r>
    </w:p>
    <w:p w14:paraId="6B97D652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classifications </w:t>
      </w:r>
      <w:proofErr w:type="gramStart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was</w:t>
      </w:r>
      <w:proofErr w:type="gramEnd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union data. EXAMPLE: UAVG-OH-0010</w:t>
      </w:r>
    </w:p>
    <w:p w14:paraId="3B05ED3E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08/29/2014. UAVG indicates that the rate is a weighted union</w:t>
      </w:r>
    </w:p>
    <w:p w14:paraId="6D6B3B43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average rate. </w:t>
      </w:r>
      <w:proofErr w:type="gramStart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OH</w:t>
      </w:r>
      <w:proofErr w:type="gramEnd"/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 xml:space="preserve"> indicates the state. The next number, 0010 in</w:t>
      </w:r>
    </w:p>
    <w:p w14:paraId="45CD6E14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the example, is an internal number used in producing the wage</w:t>
      </w:r>
    </w:p>
    <w:p w14:paraId="7504CF1A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determination. 08/29/2014 indicates the survey completion date</w:t>
      </w:r>
    </w:p>
    <w:p w14:paraId="548A107B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for the classifications and rates under that identifier.</w:t>
      </w:r>
    </w:p>
    <w:p w14:paraId="4FA71839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</w:p>
    <w:p w14:paraId="58591EDE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A UAVG rate will be updated once a year, usually in January of</w:t>
      </w:r>
    </w:p>
    <w:p w14:paraId="6E021485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each year, to reflect a weighted average of the current</w:t>
      </w:r>
    </w:p>
    <w:p w14:paraId="60DA2568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negotiated/CBA rate of the union locals from which the rate is</w:t>
      </w:r>
    </w:p>
    <w:p w14:paraId="2BD9E09F" w14:textId="77777777" w:rsidR="00C430A0" w:rsidRPr="00C430A0" w:rsidRDefault="00C430A0" w:rsidP="00C430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</w:rPr>
      </w:pPr>
      <w:r w:rsidRPr="00C430A0">
        <w:rPr>
          <w:rFonts w:ascii="Courier New" w:eastAsia="Times New Roman" w:hAnsi="Courier New" w:cs="Courier New"/>
          <w:color w:val="212121"/>
          <w:sz w:val="24"/>
          <w:szCs w:val="24"/>
        </w:rPr>
        <w:t>based.</w:t>
      </w:r>
    </w:p>
    <w:p w14:paraId="36B28769" w14:textId="77777777" w:rsidR="00393CB2" w:rsidRDefault="00393CB2"/>
    <w:sectPr w:rsidR="00393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0A0"/>
    <w:rsid w:val="002149E3"/>
    <w:rsid w:val="00393CB2"/>
    <w:rsid w:val="00C430A0"/>
    <w:rsid w:val="00C7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875FF"/>
  <w15:chartTrackingRefBased/>
  <w15:docId w15:val="{C097C760-C805-4A97-A239-3937CECA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43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30A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6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1367</Words>
  <Characters>7794</Characters>
  <Application>Microsoft Office Word</Application>
  <DocSecurity>0</DocSecurity>
  <Lines>64</Lines>
  <Paragraphs>18</Paragraphs>
  <ScaleCrop>false</ScaleCrop>
  <Company>VITA</Company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Delaney, Vernon L. (VDOT)</dc:creator>
  <cp:keywords/>
  <dc:description/>
  <cp:lastModifiedBy>Roane, M. A. 'Kiwi' (VDOT)</cp:lastModifiedBy>
  <cp:revision>2</cp:revision>
  <cp:lastPrinted>2023-12-05T13:22:00Z</cp:lastPrinted>
  <dcterms:created xsi:type="dcterms:W3CDTF">2023-12-05T13:25:00Z</dcterms:created>
  <dcterms:modified xsi:type="dcterms:W3CDTF">2023-12-05T13:25:00Z</dcterms:modified>
</cp:coreProperties>
</file>